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016A" w14:textId="77777777" w:rsidR="00E6581D" w:rsidRPr="00DF3B3F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>DOM ZA STARIJE OSOBE MAKSIMIR</w:t>
      </w:r>
    </w:p>
    <w:p w14:paraId="318E0C4F" w14:textId="77777777" w:rsidR="00E6581D" w:rsidRPr="00DF3B3F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>ZAGREB, HEGEDUŠIĆEVA 20</w:t>
      </w:r>
    </w:p>
    <w:p w14:paraId="317B1382" w14:textId="77777777" w:rsidR="00E6581D" w:rsidRPr="00DF3B3F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left="2832" w:firstLine="708"/>
        <w:jc w:val="both"/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  <w:t>SAŽETAK</w:t>
      </w:r>
    </w:p>
    <w:p w14:paraId="2B2979BD" w14:textId="2814923D" w:rsidR="00DF3B3F" w:rsidRPr="00DF3B3F" w:rsidRDefault="00DF3B3F" w:rsidP="00DF3B3F">
      <w:pPr>
        <w:pStyle w:val="Tijeloteksta"/>
        <w:rPr>
          <w:rFonts w:asciiTheme="minorHAnsi" w:hAnsiTheme="minorHAnsi" w:cstheme="minorHAnsi"/>
          <w:bCs w:val="0"/>
        </w:rPr>
      </w:pPr>
      <w:r w:rsidRPr="00DF3B3F">
        <w:rPr>
          <w:rFonts w:asciiTheme="minorHAnsi" w:hAnsiTheme="minorHAnsi" w:cstheme="minorHAnsi"/>
        </w:rPr>
        <w:t>s</w:t>
      </w:r>
      <w:r w:rsidRPr="00DF3B3F">
        <w:rPr>
          <w:rFonts w:asciiTheme="minorHAnsi" w:hAnsiTheme="minorHAnsi" w:cstheme="minorHAnsi"/>
        </w:rPr>
        <w:t>a tridesetdrug</w:t>
      </w:r>
      <w:r w:rsidRPr="00DF3B3F">
        <w:rPr>
          <w:rFonts w:asciiTheme="minorHAnsi" w:hAnsiTheme="minorHAnsi" w:cstheme="minorHAnsi"/>
        </w:rPr>
        <w:t>e</w:t>
      </w:r>
      <w:r w:rsidRPr="00DF3B3F">
        <w:rPr>
          <w:rFonts w:asciiTheme="minorHAnsi" w:hAnsiTheme="minorHAnsi" w:cstheme="minorHAnsi"/>
        </w:rPr>
        <w:t xml:space="preserve"> (32.) sjednicu Upravnog vijeća Doma za starije osobe Maksimir, koja </w:t>
      </w:r>
      <w:r w:rsidRPr="00DF3B3F">
        <w:rPr>
          <w:rFonts w:asciiTheme="minorHAnsi" w:hAnsiTheme="minorHAnsi" w:cstheme="minorHAnsi"/>
        </w:rPr>
        <w:t>je</w:t>
      </w:r>
      <w:r w:rsidRPr="00DF3B3F">
        <w:rPr>
          <w:rFonts w:asciiTheme="minorHAnsi" w:hAnsiTheme="minorHAnsi" w:cstheme="minorHAnsi"/>
        </w:rPr>
        <w:t xml:space="preserve"> održa</w:t>
      </w:r>
      <w:r w:rsidRPr="00DF3B3F">
        <w:rPr>
          <w:rFonts w:asciiTheme="minorHAnsi" w:hAnsiTheme="minorHAnsi" w:cstheme="minorHAnsi"/>
        </w:rPr>
        <w:t>na</w:t>
      </w:r>
      <w:r w:rsidRPr="00DF3B3F">
        <w:rPr>
          <w:rFonts w:asciiTheme="minorHAnsi" w:hAnsiTheme="minorHAnsi" w:cstheme="minorHAnsi"/>
        </w:rPr>
        <w:t xml:space="preserve"> u srijedu,</w:t>
      </w:r>
      <w:r w:rsidRPr="00DF3B3F">
        <w:rPr>
          <w:rFonts w:asciiTheme="minorHAnsi" w:hAnsiTheme="minorHAnsi" w:cstheme="minorHAnsi"/>
          <w:b/>
        </w:rPr>
        <w:t xml:space="preserve"> 26. 11. 2025. g. u 16:30 sati</w:t>
      </w:r>
      <w:r w:rsidRPr="00DF3B3F">
        <w:rPr>
          <w:rFonts w:asciiTheme="minorHAnsi" w:hAnsiTheme="minorHAnsi" w:cstheme="minorHAnsi"/>
        </w:rPr>
        <w:t xml:space="preserve"> </w:t>
      </w:r>
      <w:r w:rsidRPr="00DF3B3F">
        <w:rPr>
          <w:rFonts w:asciiTheme="minorHAnsi" w:hAnsiTheme="minorHAnsi" w:cstheme="minorHAnsi"/>
          <w:szCs w:val="24"/>
        </w:rPr>
        <w:t>na adresi Hegedušićeva 20, Zagreb</w:t>
      </w:r>
    </w:p>
    <w:p w14:paraId="36834EAE" w14:textId="77777777" w:rsidR="00E6581D" w:rsidRPr="00DF3B3F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 xml:space="preserve">Nazočni:     </w:t>
      </w:r>
    </w:p>
    <w:p w14:paraId="666E370F" w14:textId="01854B66" w:rsidR="00E6581D" w:rsidRPr="00DF3B3F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Calibri" w:cstheme="minorHAnsi"/>
          <w:bCs/>
          <w:kern w:val="0"/>
          <w:sz w:val="24"/>
          <w:szCs w:val="24"/>
          <w14:ligatures w14:val="none"/>
        </w:rPr>
      </w:pP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Lada Weygand </w:t>
      </w:r>
      <w:r w:rsidR="00A32814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- </w:t>
      </w: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>predstavnica Osnivača</w:t>
      </w: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ab/>
        <w:t>- predsjednica Upravnog vijeća</w:t>
      </w:r>
    </w:p>
    <w:p w14:paraId="2D433017" w14:textId="6045D7CA" w:rsidR="00E6581D" w:rsidRPr="00DF3B3F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Calibri" w:cstheme="minorHAnsi"/>
          <w:bCs/>
          <w:kern w:val="0"/>
          <w:sz w:val="24"/>
          <w:szCs w:val="24"/>
          <w14:ligatures w14:val="none"/>
        </w:rPr>
      </w:pP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>Saša Šegrt</w:t>
      </w:r>
      <w:r w:rsidR="00A32814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 -</w:t>
      </w: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 predstavnica Osnivača</w:t>
      </w:r>
    </w:p>
    <w:p w14:paraId="50E9E081" w14:textId="670E74A8" w:rsidR="00514677" w:rsidRPr="00DF3B3F" w:rsidRDefault="00514677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Calibri" w:cstheme="minorHAnsi"/>
          <w:bCs/>
          <w:kern w:val="0"/>
          <w:sz w:val="24"/>
          <w:szCs w:val="24"/>
          <w14:ligatures w14:val="none"/>
        </w:rPr>
      </w:pP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>Zvonko Sruk</w:t>
      </w:r>
      <w:r w:rsidR="00A32814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 </w:t>
      </w: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>-</w:t>
      </w:r>
      <w:r w:rsidR="00A32814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 </w:t>
      </w: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>predstavnik korisnika</w:t>
      </w:r>
    </w:p>
    <w:p w14:paraId="18ECAC46" w14:textId="73B042EC" w:rsidR="00E6581D" w:rsidRPr="00DF3B3F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Calibri" w:cstheme="minorHAnsi"/>
          <w:bCs/>
          <w:kern w:val="0"/>
          <w:sz w:val="24"/>
          <w:szCs w:val="24"/>
          <w14:ligatures w14:val="none"/>
        </w:rPr>
      </w:pP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>Željka Orešić</w:t>
      </w:r>
      <w:r w:rsidR="00A32814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 </w:t>
      </w:r>
      <w:r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>- predstavnica radnika Doma</w:t>
      </w:r>
    </w:p>
    <w:p w14:paraId="56696FC0" w14:textId="11541466" w:rsidR="00BC20D6" w:rsidRPr="00DF3B3F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>Ostali nazočni: Hrvoje Šimunović</w:t>
      </w:r>
      <w:r w:rsidR="00A32814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 xml:space="preserve"> - </w:t>
      </w:r>
      <w:r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 xml:space="preserve">ravnatelj Doma </w:t>
      </w:r>
    </w:p>
    <w:p w14:paraId="1DDB5AE8" w14:textId="5BEDAE7D" w:rsidR="00D04B4A" w:rsidRPr="00DF3B3F" w:rsidRDefault="00D04B4A" w:rsidP="00D04B4A">
      <w:pPr>
        <w:spacing w:line="276" w:lineRule="auto"/>
        <w:ind w:left="708" w:firstLine="708"/>
        <w:jc w:val="both"/>
        <w:rPr>
          <w:rFonts w:cstheme="minorHAnsi"/>
          <w:bCs/>
          <w:sz w:val="24"/>
          <w:szCs w:val="24"/>
        </w:rPr>
      </w:pPr>
      <w:r w:rsidRPr="00DF3B3F">
        <w:rPr>
          <w:rFonts w:cstheme="minorHAnsi"/>
          <w:bCs/>
          <w:sz w:val="24"/>
          <w:szCs w:val="24"/>
        </w:rPr>
        <w:t>Ana Janjetović</w:t>
      </w:r>
      <w:r w:rsidR="00A32814">
        <w:rPr>
          <w:rFonts w:cstheme="minorHAnsi"/>
          <w:bCs/>
          <w:sz w:val="24"/>
          <w:szCs w:val="24"/>
        </w:rPr>
        <w:t xml:space="preserve"> -</w:t>
      </w:r>
      <w:r w:rsidRPr="00DF3B3F">
        <w:rPr>
          <w:rFonts w:cstheme="minorHAnsi"/>
          <w:bCs/>
          <w:sz w:val="24"/>
          <w:szCs w:val="24"/>
        </w:rPr>
        <w:t xml:space="preserve"> zapisničarka</w:t>
      </w:r>
    </w:p>
    <w:p w14:paraId="50B3FE08" w14:textId="16C8F5C7" w:rsidR="00E6581D" w:rsidRPr="00DF3B3F" w:rsidRDefault="00E6581D" w:rsidP="00545E4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 xml:space="preserve">Predsjednica je prilikom otvaranja </w:t>
      </w:r>
      <w:r w:rsidR="00BC20D6"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>3</w:t>
      </w:r>
      <w:r w:rsidR="00DF3B3F"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>2</w:t>
      </w:r>
      <w:r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>. sjednice Upravnog vijeća utvrdila da su svi članovi vijeća prisutni</w:t>
      </w:r>
      <w:r w:rsidR="00DF3B3F"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 xml:space="preserve"> osim </w:t>
      </w:r>
      <w:r w:rsidR="00DF3B3F"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>predstavnic</w:t>
      </w:r>
      <w:r w:rsidR="00AE6ACD">
        <w:rPr>
          <w:rFonts w:eastAsia="Calibri" w:cstheme="minorHAnsi"/>
          <w:bCs/>
          <w:kern w:val="0"/>
          <w:sz w:val="24"/>
          <w:szCs w:val="24"/>
          <w14:ligatures w14:val="none"/>
        </w:rPr>
        <w:t>e</w:t>
      </w:r>
      <w:r w:rsidR="00DF3B3F"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 Osnivača</w:t>
      </w:r>
      <w:r w:rsidR="00DF3B3F" w:rsidRPr="00DF3B3F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 Ivne Vrane Špoljarić.</w:t>
      </w:r>
    </w:p>
    <w:p w14:paraId="525B5520" w14:textId="3A9795F5" w:rsidR="00514677" w:rsidRPr="00DF3B3F" w:rsidRDefault="00514677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>Predsjednica predlaže niže navedeni dnevni red:</w:t>
      </w:r>
    </w:p>
    <w:p w14:paraId="0A93411B" w14:textId="77777777" w:rsidR="00DF3B3F" w:rsidRPr="00DF3B3F" w:rsidRDefault="00DF3B3F" w:rsidP="00DF3B3F">
      <w:pPr>
        <w:jc w:val="both"/>
        <w:rPr>
          <w:rFonts w:cstheme="minorHAnsi"/>
          <w:sz w:val="24"/>
        </w:rPr>
      </w:pPr>
    </w:p>
    <w:p w14:paraId="4E35564A" w14:textId="77777777" w:rsidR="00DF3B3F" w:rsidRPr="00DF3B3F" w:rsidRDefault="00DF3B3F" w:rsidP="00DF3B3F">
      <w:pPr>
        <w:pStyle w:val="Odlomakpopisa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rPr>
          <w:rFonts w:cstheme="minorHAnsi"/>
          <w:sz w:val="24"/>
          <w:szCs w:val="24"/>
        </w:rPr>
      </w:pPr>
      <w:r w:rsidRPr="00DF3B3F">
        <w:rPr>
          <w:rFonts w:cstheme="minorHAnsi"/>
          <w:sz w:val="24"/>
          <w:szCs w:val="24"/>
        </w:rPr>
        <w:t>Verifikacija zapisnika sa 31. sjednice Upravnog vijeća</w:t>
      </w:r>
    </w:p>
    <w:p w14:paraId="6F3C3889" w14:textId="77777777" w:rsidR="00DF3B3F" w:rsidRPr="00DF3B3F" w:rsidRDefault="00DF3B3F" w:rsidP="00DF3B3F">
      <w:pPr>
        <w:pStyle w:val="Odlomakpopisa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 w:rsidRPr="00DF3B3F">
        <w:rPr>
          <w:rFonts w:cstheme="minorHAnsi"/>
          <w:sz w:val="24"/>
          <w:szCs w:val="24"/>
        </w:rPr>
        <w:t>Polugodišnje financijsko izvješće za 2025.godinu</w:t>
      </w:r>
    </w:p>
    <w:p w14:paraId="7451CFEF" w14:textId="77777777" w:rsidR="00DF3B3F" w:rsidRPr="00DF3B3F" w:rsidRDefault="00DF3B3F" w:rsidP="00DF3B3F">
      <w:pPr>
        <w:pStyle w:val="Odlomakpopisa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rPr>
          <w:rFonts w:cstheme="minorHAnsi"/>
          <w:sz w:val="24"/>
          <w:szCs w:val="24"/>
        </w:rPr>
      </w:pPr>
      <w:r w:rsidRPr="00DF3B3F">
        <w:rPr>
          <w:rFonts w:cstheme="minorHAnsi"/>
          <w:sz w:val="24"/>
          <w:szCs w:val="24"/>
        </w:rPr>
        <w:t>Donošenje Odluke o Financijskom planu za 2026. g.</w:t>
      </w:r>
    </w:p>
    <w:p w14:paraId="01A300E2" w14:textId="77777777" w:rsidR="00DF3B3F" w:rsidRPr="00DF3B3F" w:rsidRDefault="00DF3B3F" w:rsidP="00DF3B3F">
      <w:pPr>
        <w:pStyle w:val="Odlomakpopisa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rPr>
          <w:rFonts w:cstheme="minorHAnsi"/>
          <w:sz w:val="24"/>
          <w:szCs w:val="24"/>
        </w:rPr>
      </w:pPr>
      <w:r w:rsidRPr="00DF3B3F">
        <w:rPr>
          <w:rFonts w:cstheme="minorHAnsi"/>
          <w:sz w:val="24"/>
          <w:szCs w:val="24"/>
        </w:rPr>
        <w:t>Donošenje Odluke o Trogodišnjem Financijskom planu od 2026. g. do 2028. g.</w:t>
      </w:r>
    </w:p>
    <w:p w14:paraId="656597B8" w14:textId="77777777" w:rsidR="00DF3B3F" w:rsidRPr="00DF3B3F" w:rsidRDefault="00DF3B3F" w:rsidP="00DF3B3F">
      <w:pPr>
        <w:pStyle w:val="Odlomakpopisa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4"/>
        </w:rPr>
      </w:pPr>
      <w:r w:rsidRPr="00DF3B3F">
        <w:rPr>
          <w:rFonts w:cstheme="minorHAnsi"/>
          <w:sz w:val="24"/>
          <w:szCs w:val="24"/>
        </w:rPr>
        <w:t xml:space="preserve">Donošenje </w:t>
      </w:r>
      <w:r w:rsidRPr="00DF3B3F">
        <w:rPr>
          <w:rFonts w:cstheme="minorHAnsi"/>
          <w:sz w:val="24"/>
        </w:rPr>
        <w:t>Odluke o Planu nabave za 2026. g</w:t>
      </w:r>
    </w:p>
    <w:p w14:paraId="057A61D6" w14:textId="77777777" w:rsidR="00DF3B3F" w:rsidRPr="00DF3B3F" w:rsidRDefault="00DF3B3F" w:rsidP="00DF3B3F">
      <w:pPr>
        <w:pStyle w:val="Odlomakpopisa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4"/>
        </w:rPr>
      </w:pPr>
      <w:r w:rsidRPr="00DF3B3F">
        <w:rPr>
          <w:rFonts w:cstheme="minorHAnsi"/>
          <w:sz w:val="24"/>
        </w:rPr>
        <w:t>Donošenje Odluka o nabavi roba, radova i usluga za 2026. g.</w:t>
      </w:r>
    </w:p>
    <w:p w14:paraId="43081493" w14:textId="77777777" w:rsidR="00DF3B3F" w:rsidRPr="00DF3B3F" w:rsidRDefault="00DF3B3F" w:rsidP="00DF3B3F">
      <w:pPr>
        <w:pStyle w:val="Odlomakpopisa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4"/>
        </w:rPr>
      </w:pPr>
      <w:r w:rsidRPr="00DF3B3F">
        <w:rPr>
          <w:rFonts w:cstheme="minorHAnsi"/>
          <w:sz w:val="24"/>
        </w:rPr>
        <w:t>Donošenje Statuta Doma za starije osobe Maksimir</w:t>
      </w:r>
    </w:p>
    <w:p w14:paraId="280A3055" w14:textId="77777777" w:rsidR="00DF3B3F" w:rsidRPr="00DF3B3F" w:rsidRDefault="00DF3B3F" w:rsidP="00DF3B3F">
      <w:pPr>
        <w:pStyle w:val="Odlomakpopisa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4"/>
        </w:rPr>
      </w:pPr>
      <w:r w:rsidRPr="00DF3B3F">
        <w:rPr>
          <w:rFonts w:cstheme="minorHAnsi"/>
          <w:sz w:val="24"/>
        </w:rPr>
        <w:t>Donošenje Poslovnika Upravnog vijeća</w:t>
      </w:r>
    </w:p>
    <w:p w14:paraId="29ECFA0F" w14:textId="77777777" w:rsidR="00DF3B3F" w:rsidRPr="00DF3B3F" w:rsidRDefault="00DF3B3F" w:rsidP="00DF3B3F">
      <w:pPr>
        <w:pStyle w:val="Odlomakpopisa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4"/>
        </w:rPr>
      </w:pPr>
      <w:r w:rsidRPr="00DF3B3F">
        <w:rPr>
          <w:rFonts w:cstheme="minorHAnsi"/>
          <w:sz w:val="24"/>
        </w:rPr>
        <w:t>Razno</w:t>
      </w:r>
    </w:p>
    <w:p w14:paraId="0341C860" w14:textId="77777777" w:rsidR="00DF3B3F" w:rsidRPr="00DF3B3F" w:rsidRDefault="00DF3B3F" w:rsidP="00DF3B3F">
      <w:pPr>
        <w:jc w:val="both"/>
        <w:rPr>
          <w:rFonts w:cstheme="minorHAnsi"/>
          <w:sz w:val="24"/>
        </w:rPr>
      </w:pPr>
    </w:p>
    <w:p w14:paraId="4CEB2A63" w14:textId="7AA94C7A" w:rsidR="00E6581D" w:rsidRPr="00DF3B3F" w:rsidRDefault="0012161A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>D</w:t>
      </w:r>
      <w:r w:rsidR="00514677" w:rsidRPr="00DF3B3F"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  <w:t>nevni red sjednice prihvaćen je jednoglasno.</w:t>
      </w:r>
    </w:p>
    <w:p w14:paraId="5BA63AFF" w14:textId="77777777" w:rsidR="00551428" w:rsidRPr="00DF3B3F" w:rsidRDefault="00E6581D" w:rsidP="0012161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Nakon izlaganja sukladno točkama dnevnog reda jednoglasno je prihvaćena točka 1.</w:t>
      </w:r>
      <w:r w:rsidR="0012161A"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</w:t>
      </w:r>
    </w:p>
    <w:p w14:paraId="73F45AED" w14:textId="77777777" w:rsidR="00DF3B3F" w:rsidRPr="00DF3B3F" w:rsidRDefault="00E6581D" w:rsidP="00DF3B3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Nakon izlaganja jednoglasno je prihvaćena točka 2. </w:t>
      </w:r>
      <w:r w:rsidR="0012161A"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te se donosi  </w:t>
      </w:r>
      <w:r w:rsidR="00DF3B3F" w:rsidRPr="00DF3B3F">
        <w:rPr>
          <w:rFonts w:cstheme="minorHAnsi"/>
          <w:sz w:val="24"/>
          <w:szCs w:val="24"/>
        </w:rPr>
        <w:t>Polugodišnje financijsko izvješće za 2025.godinu</w:t>
      </w:r>
    </w:p>
    <w:p w14:paraId="3B42891E" w14:textId="3B991A3E" w:rsidR="00DF3B3F" w:rsidRPr="00DF3B3F" w:rsidRDefault="0012161A" w:rsidP="00DF3B3F">
      <w:pPr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Nakon izlaganja jednoglasno je prihvaćena točka 3. </w:t>
      </w:r>
      <w:r w:rsidR="00B311A8"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te</w:t>
      </w: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se</w:t>
      </w:r>
      <w:r w:rsidR="00E6581D"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don</w:t>
      </w:r>
      <w:r w:rsidR="00B311A8"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osi</w:t>
      </w:r>
      <w:r w:rsidR="00E6581D"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 </w:t>
      </w:r>
      <w:r w:rsidR="00514677" w:rsidRPr="00DF3B3F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 xml:space="preserve">Odluka o </w:t>
      </w:r>
      <w:r w:rsidR="00DF3B3F" w:rsidRPr="00DF3B3F">
        <w:rPr>
          <w:rFonts w:cstheme="minorHAnsi"/>
          <w:sz w:val="24"/>
          <w:szCs w:val="24"/>
        </w:rPr>
        <w:t xml:space="preserve"> Financijskom planu za 2026. g.</w:t>
      </w:r>
    </w:p>
    <w:p w14:paraId="58CCAFFD" w14:textId="4AC22A93" w:rsidR="00DF3B3F" w:rsidRPr="00DF3B3F" w:rsidRDefault="00DF3B3F" w:rsidP="00DF3B3F">
      <w:pPr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Nakon izlaganja jednoglasno je prihvaćena točka </w:t>
      </w: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4</w:t>
      </w: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. te se donosi  </w:t>
      </w:r>
      <w:r w:rsidRPr="00DF3B3F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 xml:space="preserve">Odluka o </w:t>
      </w:r>
      <w:r w:rsidRPr="00DF3B3F">
        <w:rPr>
          <w:rFonts w:cstheme="minorHAnsi"/>
          <w:sz w:val="24"/>
          <w:szCs w:val="24"/>
        </w:rPr>
        <w:t xml:space="preserve"> Trogodišnjem Financijskom planu od 2026. g. do 2028. g.</w:t>
      </w:r>
    </w:p>
    <w:p w14:paraId="16774CC3" w14:textId="0172D4D9" w:rsidR="00DF3B3F" w:rsidRPr="00DF3B3F" w:rsidRDefault="00DF3B3F" w:rsidP="00DF3B3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</w:rPr>
      </w:pP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Nakon izlaganja jednoglasno je prihvaćena točka </w:t>
      </w: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5</w:t>
      </w: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. te se donosi  </w:t>
      </w:r>
      <w:r w:rsidRPr="00DF3B3F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 xml:space="preserve">Odluka </w:t>
      </w:r>
      <w:r w:rsidRPr="00DF3B3F">
        <w:rPr>
          <w:rFonts w:cstheme="minorHAnsi"/>
          <w:sz w:val="24"/>
        </w:rPr>
        <w:t>Planu nabave za 2026.g</w:t>
      </w:r>
    </w:p>
    <w:p w14:paraId="051FAC7D" w14:textId="21BC9099" w:rsidR="00DF3B3F" w:rsidRPr="00DF3B3F" w:rsidRDefault="00DF3B3F" w:rsidP="00DF3B3F">
      <w:pPr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Nakon izlaganja jednoglasno je prihvaćena točka </w:t>
      </w: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6</w:t>
      </w: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. te se donosi  </w:t>
      </w:r>
      <w:r w:rsidRPr="00DF3B3F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 xml:space="preserve">Odluka </w:t>
      </w:r>
      <w:r w:rsidRPr="00DF3B3F">
        <w:rPr>
          <w:rFonts w:cstheme="minorHAnsi"/>
          <w:sz w:val="24"/>
        </w:rPr>
        <w:t>o nabavi roba, radova i usluga za 2026. g.</w:t>
      </w:r>
    </w:p>
    <w:p w14:paraId="10B6A631" w14:textId="655791B4" w:rsidR="00DF3B3F" w:rsidRPr="00DF3B3F" w:rsidRDefault="00DF3B3F" w:rsidP="00DF3B3F">
      <w:pPr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</w:rPr>
      </w:pP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Nakon izlaganja jednoglasno je prihvaćena točka </w:t>
      </w: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7</w:t>
      </w: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. te se donosi  </w:t>
      </w:r>
      <w:r w:rsidRPr="00DF3B3F">
        <w:rPr>
          <w:rFonts w:cstheme="minorHAnsi"/>
          <w:sz w:val="24"/>
        </w:rPr>
        <w:t>Statut</w:t>
      </w:r>
      <w:r w:rsidRPr="00DF3B3F">
        <w:rPr>
          <w:rFonts w:cstheme="minorHAnsi"/>
          <w:sz w:val="24"/>
        </w:rPr>
        <w:t xml:space="preserve"> </w:t>
      </w:r>
      <w:r w:rsidRPr="00DF3B3F">
        <w:rPr>
          <w:rFonts w:cstheme="minorHAnsi"/>
          <w:sz w:val="24"/>
        </w:rPr>
        <w:t>Doma za starije osobe Maksimir</w:t>
      </w:r>
      <w:r w:rsidRPr="00DF3B3F">
        <w:rPr>
          <w:rFonts w:cstheme="minorHAnsi"/>
          <w:sz w:val="24"/>
        </w:rPr>
        <w:t>.</w:t>
      </w:r>
    </w:p>
    <w:p w14:paraId="7152F1F2" w14:textId="7E380242" w:rsidR="00DF3B3F" w:rsidRPr="00DF3B3F" w:rsidRDefault="00DF3B3F" w:rsidP="00DF3B3F">
      <w:pPr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Nakon izlaganja jednoglasno je prihvaćena točka 8. te se donosi  </w:t>
      </w:r>
      <w:r w:rsidRPr="00DF3B3F">
        <w:rPr>
          <w:rFonts w:cstheme="minorHAnsi"/>
          <w:sz w:val="24"/>
        </w:rPr>
        <w:t>Poslovnik Upravnog vijeća</w:t>
      </w:r>
      <w:r w:rsidR="00AE6ACD">
        <w:rPr>
          <w:rFonts w:cstheme="minorHAnsi"/>
          <w:sz w:val="24"/>
        </w:rPr>
        <w:t>.</w:t>
      </w:r>
    </w:p>
    <w:p w14:paraId="165928E9" w14:textId="029316EC" w:rsidR="00E6581D" w:rsidRPr="00DF3B3F" w:rsidRDefault="00E6581D" w:rsidP="00DF3B3F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Cs/>
          <w:kern w:val="0"/>
          <w:sz w:val="24"/>
          <w:szCs w:val="24"/>
          <w:lang w:eastAsia="hr-HR"/>
          <w14:ligatures w14:val="none"/>
        </w:rPr>
      </w:pPr>
      <w:r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Pod točkom Razno </w:t>
      </w:r>
      <w:r w:rsidR="00D04B4A" w:rsidRPr="00DF3B3F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ravnatelj informira članove Upravnog vijeća o aktualnim događanjima u Domu za starije osobe Maksimir.</w:t>
      </w:r>
    </w:p>
    <w:p w14:paraId="758342AA" w14:textId="77777777" w:rsidR="00E6581D" w:rsidRPr="00DF3B3F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47A173A9" w14:textId="49365EFC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Sjednica je završila u </w:t>
      </w:r>
      <w:r w:rsidR="00DF3B3F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17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:</w:t>
      </w:r>
      <w:r w:rsidR="00DF3B3F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3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0 sati.</w:t>
      </w:r>
    </w:p>
    <w:sectPr w:rsidR="00E6581D" w:rsidRPr="00E6581D" w:rsidSect="00545E4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D321B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97524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0E3C98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EC367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 w15:restartNumberingAfterBreak="0">
    <w:nsid w:val="5CDD48A2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2D36262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82D2647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E2470AA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1070" w:hanging="360"/>
      </w:pPr>
    </w:lvl>
    <w:lvl w:ilvl="1" w:tplc="041A0019">
      <w:start w:val="1"/>
      <w:numFmt w:val="lowerLetter"/>
      <w:lvlText w:val="%2."/>
      <w:lvlJc w:val="left"/>
      <w:pPr>
        <w:ind w:left="1790" w:hanging="360"/>
      </w:pPr>
    </w:lvl>
    <w:lvl w:ilvl="2" w:tplc="041A001B">
      <w:start w:val="1"/>
      <w:numFmt w:val="lowerRoman"/>
      <w:lvlText w:val="%3."/>
      <w:lvlJc w:val="right"/>
      <w:pPr>
        <w:ind w:left="2510" w:hanging="180"/>
      </w:pPr>
    </w:lvl>
    <w:lvl w:ilvl="3" w:tplc="041A000F">
      <w:start w:val="1"/>
      <w:numFmt w:val="decimal"/>
      <w:lvlText w:val="%4."/>
      <w:lvlJc w:val="left"/>
      <w:pPr>
        <w:ind w:left="3230" w:hanging="360"/>
      </w:pPr>
    </w:lvl>
    <w:lvl w:ilvl="4" w:tplc="041A0019">
      <w:start w:val="1"/>
      <w:numFmt w:val="lowerLetter"/>
      <w:lvlText w:val="%5."/>
      <w:lvlJc w:val="left"/>
      <w:pPr>
        <w:ind w:left="3950" w:hanging="360"/>
      </w:pPr>
    </w:lvl>
    <w:lvl w:ilvl="5" w:tplc="041A001B">
      <w:start w:val="1"/>
      <w:numFmt w:val="lowerRoman"/>
      <w:lvlText w:val="%6."/>
      <w:lvlJc w:val="right"/>
      <w:pPr>
        <w:ind w:left="4670" w:hanging="180"/>
      </w:pPr>
    </w:lvl>
    <w:lvl w:ilvl="6" w:tplc="041A000F">
      <w:start w:val="1"/>
      <w:numFmt w:val="decimal"/>
      <w:lvlText w:val="%7."/>
      <w:lvlJc w:val="left"/>
      <w:pPr>
        <w:ind w:left="5390" w:hanging="360"/>
      </w:pPr>
    </w:lvl>
    <w:lvl w:ilvl="7" w:tplc="041A0019">
      <w:start w:val="1"/>
      <w:numFmt w:val="lowerLetter"/>
      <w:lvlText w:val="%8."/>
      <w:lvlJc w:val="left"/>
      <w:pPr>
        <w:ind w:left="6110" w:hanging="360"/>
      </w:pPr>
    </w:lvl>
    <w:lvl w:ilvl="8" w:tplc="041A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12214768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39747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44599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2509039">
    <w:abstractNumId w:val="0"/>
  </w:num>
  <w:num w:numId="5" w16cid:durableId="367415443">
    <w:abstractNumId w:val="1"/>
  </w:num>
  <w:num w:numId="6" w16cid:durableId="1145778196">
    <w:abstractNumId w:val="2"/>
  </w:num>
  <w:num w:numId="7" w16cid:durableId="1361469674">
    <w:abstractNumId w:val="9"/>
  </w:num>
  <w:num w:numId="8" w16cid:durableId="1357120094">
    <w:abstractNumId w:val="5"/>
  </w:num>
  <w:num w:numId="9" w16cid:durableId="2003115548">
    <w:abstractNumId w:val="8"/>
  </w:num>
  <w:num w:numId="10" w16cid:durableId="1171676505">
    <w:abstractNumId w:val="4"/>
  </w:num>
  <w:num w:numId="11" w16cid:durableId="512845707">
    <w:abstractNumId w:val="7"/>
  </w:num>
  <w:num w:numId="12" w16cid:durableId="2307038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F1"/>
    <w:rsid w:val="00000C6B"/>
    <w:rsid w:val="0012161A"/>
    <w:rsid w:val="00121653"/>
    <w:rsid w:val="00203719"/>
    <w:rsid w:val="003D005E"/>
    <w:rsid w:val="003F69A3"/>
    <w:rsid w:val="00514677"/>
    <w:rsid w:val="00545E4F"/>
    <w:rsid w:val="00551428"/>
    <w:rsid w:val="0055235A"/>
    <w:rsid w:val="00624C31"/>
    <w:rsid w:val="007B7F1B"/>
    <w:rsid w:val="00811BF2"/>
    <w:rsid w:val="00A32814"/>
    <w:rsid w:val="00AB1517"/>
    <w:rsid w:val="00AC25F1"/>
    <w:rsid w:val="00AE6ACD"/>
    <w:rsid w:val="00B311A8"/>
    <w:rsid w:val="00BC20D6"/>
    <w:rsid w:val="00C57434"/>
    <w:rsid w:val="00D04B4A"/>
    <w:rsid w:val="00D42B53"/>
    <w:rsid w:val="00D70D34"/>
    <w:rsid w:val="00DF3B3F"/>
    <w:rsid w:val="00E6581D"/>
    <w:rsid w:val="00E703D4"/>
    <w:rsid w:val="00E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E1E2"/>
  <w15:chartTrackingRefBased/>
  <w15:docId w15:val="{A479C828-4857-4FA0-B200-4163C3AF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C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C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C25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C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C25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C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C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C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C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C2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C2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C2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C25F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C25F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C25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C25F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C25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C25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C2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C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C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C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C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C25F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C25F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C25F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C2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C25F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C25F1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3F69A3"/>
    <w:pPr>
      <w:spacing w:after="0" w:line="240" w:lineRule="auto"/>
    </w:pPr>
  </w:style>
  <w:style w:type="paragraph" w:styleId="Tijeloteksta">
    <w:name w:val="Body Text"/>
    <w:basedOn w:val="Normal"/>
    <w:link w:val="TijelotekstaChar"/>
    <w:semiHidden/>
    <w:unhideWhenUsed/>
    <w:rsid w:val="00DF3B3F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rus L2" w:eastAsia="Times New Roman" w:hAnsi="Arrus L2" w:cs="Times New Roman"/>
      <w:bCs/>
      <w:kern w:val="0"/>
      <w:sz w:val="24"/>
      <w:szCs w:val="20"/>
      <w:lang w:eastAsia="hr-HR"/>
      <w14:ligatures w14:val="none"/>
    </w:rPr>
  </w:style>
  <w:style w:type="character" w:customStyle="1" w:styleId="TijelotekstaChar">
    <w:name w:val="Tijelo teksta Char"/>
    <w:basedOn w:val="Zadanifontodlomka"/>
    <w:link w:val="Tijeloteksta"/>
    <w:semiHidden/>
    <w:rsid w:val="00DF3B3F"/>
    <w:rPr>
      <w:rFonts w:ascii="Arrus L2" w:eastAsia="Times New Roman" w:hAnsi="Arrus L2" w:cs="Times New Roman"/>
      <w:bCs/>
      <w:kern w:val="0"/>
      <w:sz w:val="24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2025-11-19T10:46:00Z</dcterms:created>
  <dcterms:modified xsi:type="dcterms:W3CDTF">2025-12-02T11:38:00Z</dcterms:modified>
</cp:coreProperties>
</file>