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C61D"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DOM ZA STARIJE OSOBE MAKSIMIR</w:t>
      </w:r>
    </w:p>
    <w:p w14:paraId="3A59F96A"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ZAGREB, HEGEDUŠIĆEVA 20</w:t>
      </w:r>
    </w:p>
    <w:p w14:paraId="7DE51BF6" w14:textId="41A77893" w:rsidR="003C5AE4" w:rsidRPr="003C5AE4" w:rsidRDefault="00B90D13" w:rsidP="003C5AE4">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3</w:t>
      </w:r>
      <w:r w:rsidR="00B8222A" w:rsidRPr="003C5AE4">
        <w:rPr>
          <w:rFonts w:ascii="Times New Roman" w:hAnsi="Times New Roman" w:cs="Times New Roman"/>
          <w:sz w:val="24"/>
          <w:szCs w:val="24"/>
          <w:lang w:eastAsia="hr-HR"/>
        </w:rPr>
        <w:t>.</w:t>
      </w:r>
      <w:r>
        <w:rPr>
          <w:rFonts w:ascii="Times New Roman" w:hAnsi="Times New Roman" w:cs="Times New Roman"/>
          <w:sz w:val="24"/>
          <w:szCs w:val="24"/>
          <w:lang w:eastAsia="hr-HR"/>
        </w:rPr>
        <w:t>7</w:t>
      </w:r>
      <w:r w:rsidR="00B8222A" w:rsidRPr="003C5AE4">
        <w:rPr>
          <w:rFonts w:ascii="Times New Roman" w:hAnsi="Times New Roman" w:cs="Times New Roman"/>
          <w:sz w:val="24"/>
          <w:szCs w:val="24"/>
          <w:lang w:eastAsia="hr-HR"/>
        </w:rPr>
        <w:t>.202</w:t>
      </w:r>
      <w:r w:rsidR="00A7176E" w:rsidRPr="003C5AE4">
        <w:rPr>
          <w:rFonts w:ascii="Times New Roman" w:hAnsi="Times New Roman" w:cs="Times New Roman"/>
          <w:sz w:val="24"/>
          <w:szCs w:val="24"/>
          <w:lang w:eastAsia="hr-HR"/>
        </w:rPr>
        <w:t>5</w:t>
      </w:r>
      <w:r w:rsidR="003C5AE4" w:rsidRPr="003C5AE4">
        <w:rPr>
          <w:rFonts w:ascii="Times New Roman" w:hAnsi="Times New Roman" w:cs="Times New Roman"/>
          <w:sz w:val="24"/>
          <w:szCs w:val="24"/>
          <w:lang w:eastAsia="hr-HR"/>
        </w:rPr>
        <w:t>.</w:t>
      </w:r>
    </w:p>
    <w:p w14:paraId="6EB0FA53" w14:textId="7AFAADA9"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Na temelju članka 24. Temeljnog kolektivnog ugovora za zaposlenike u javnim službama od 1. ožujka 2024.,  ravnatelj Doma za starije osobe Maksimir raspisuje</w:t>
      </w:r>
    </w:p>
    <w:p w14:paraId="06538202" w14:textId="77777777" w:rsidR="0021197A" w:rsidRPr="003C5AE4" w:rsidRDefault="0021197A" w:rsidP="003C5AE4">
      <w:pPr>
        <w:spacing w:before="100" w:beforeAutospacing="1" w:after="100" w:afterAutospacing="1" w:line="240" w:lineRule="auto"/>
        <w:ind w:left="2832" w:firstLine="708"/>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 A T J E Č A J</w:t>
      </w:r>
    </w:p>
    <w:p w14:paraId="68A7E14D" w14:textId="50FFF47F"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za zasnivanje radnog odnosa na neodređeno vrijeme</w:t>
      </w:r>
    </w:p>
    <w:p w14:paraId="0B7B3545" w14:textId="49B11118" w:rsidR="0021197A" w:rsidRPr="003C5AE4" w:rsidRDefault="0021197A" w:rsidP="0021197A">
      <w:pPr>
        <w:spacing w:before="100" w:beforeAutospacing="1" w:after="100" w:afterAutospacing="1" w:line="240" w:lineRule="auto"/>
        <w:rPr>
          <w:rFonts w:ascii="Times New Roman" w:eastAsia="Times New Roman" w:hAnsi="Times New Roman" w:cs="Times New Roman"/>
          <w:b/>
          <w:bCs/>
          <w:color w:val="333333"/>
          <w:kern w:val="0"/>
          <w:sz w:val="24"/>
          <w:szCs w:val="24"/>
          <w:lang w:eastAsia="hr-HR"/>
          <w14:ligatures w14:val="none"/>
        </w:rPr>
      </w:pPr>
      <w:r w:rsidRPr="003C5AE4">
        <w:rPr>
          <w:rFonts w:ascii="Times New Roman" w:eastAsia="Times New Roman" w:hAnsi="Times New Roman" w:cs="Times New Roman"/>
          <w:b/>
          <w:bCs/>
          <w:color w:val="333333"/>
          <w:kern w:val="0"/>
          <w:sz w:val="24"/>
          <w:szCs w:val="24"/>
          <w:lang w:eastAsia="hr-HR"/>
          <w14:ligatures w14:val="none"/>
        </w:rPr>
        <w:t>GERONTODOMAĆICA ZA USLUGE POMOĆI U KUĆI - 1 izvršitelj  m/ž</w:t>
      </w:r>
    </w:p>
    <w:p w14:paraId="6501CC56"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UVJETI:</w:t>
      </w:r>
    </w:p>
    <w:p w14:paraId="0B628435"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završeno osnovnoškolsko obrazovanje, izobrazba za gerontodomaćice</w:t>
      </w:r>
    </w:p>
    <w:p w14:paraId="1D937440" w14:textId="27588E94"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vozački ispit B kategorije</w:t>
      </w:r>
    </w:p>
    <w:p w14:paraId="3CDF6F07" w14:textId="77777777" w:rsidR="0021197A"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radno iskustvo: 3 mjeseca</w:t>
      </w:r>
    </w:p>
    <w:p w14:paraId="02F60B84" w14:textId="77777777" w:rsidR="00F918DA" w:rsidRPr="003C5AE4" w:rsidRDefault="00F918DA" w:rsidP="003C5AE4">
      <w:pPr>
        <w:pStyle w:val="Bezproreda"/>
        <w:rPr>
          <w:rFonts w:ascii="Times New Roman" w:hAnsi="Times New Roman" w:cs="Times New Roman"/>
          <w:sz w:val="24"/>
          <w:szCs w:val="24"/>
          <w:lang w:eastAsia="hr-HR"/>
        </w:rPr>
      </w:pPr>
    </w:p>
    <w:p w14:paraId="761235D6"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Zainteresirani kandidati dužni su priložiti zamolbu, životopis, elektronički zapis iz Hrvastskog zavoda za mirovinsko osiguranje, uvjerenje o nekažnjavanju.</w:t>
      </w:r>
    </w:p>
    <w:p w14:paraId="58ABA074" w14:textId="1481B3C7" w:rsidR="00F918DA" w:rsidRPr="006462A2" w:rsidRDefault="00F918DA" w:rsidP="006462A2">
      <w:pPr>
        <w:pStyle w:val="Bezproreda"/>
        <w:rPr>
          <w:rFonts w:ascii="Times New Roman" w:hAnsi="Times New Roman" w:cs="Times New Roman"/>
          <w:sz w:val="24"/>
          <w:szCs w:val="24"/>
          <w:lang w:val="en-GB" w:eastAsia="hr-HR"/>
        </w:rPr>
      </w:pPr>
      <w:r w:rsidRPr="00F918DA">
        <w:rPr>
          <w:rFonts w:ascii="Times New Roman" w:hAnsi="Times New Roman" w:cs="Times New Roman"/>
          <w:sz w:val="24"/>
          <w:szCs w:val="24"/>
          <w:lang w:val="en-GB"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w:t>
      </w:r>
      <w:r w:rsidRPr="00F918DA">
        <w:rPr>
          <w:rFonts w:ascii="Times New Roman" w:hAnsi="Times New Roman" w:cs="Times New Roman"/>
          <w:bCs/>
          <w:sz w:val="24"/>
          <w:szCs w:val="24"/>
          <w:lang w:val="en-GB" w:eastAsia="hr-HR"/>
        </w:rPr>
        <w:t>98/19, 84/21 I 156/23</w:t>
      </w:r>
      <w:r w:rsidRPr="00F918DA">
        <w:rPr>
          <w:rFonts w:ascii="Times New Roman" w:hAnsi="Times New Roman" w:cs="Times New Roman"/>
          <w:sz w:val="24"/>
          <w:szCs w:val="24"/>
          <w:lang w:val="en-GB" w:eastAsia="hr-HR"/>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Pr="00F918DA">
        <w:rPr>
          <w:rFonts w:ascii="Times New Roman" w:hAnsi="Times New Roman" w:cs="Times New Roman"/>
          <w:b/>
          <w:bCs/>
          <w:sz w:val="24"/>
          <w:szCs w:val="24"/>
          <w:lang w:val="en-GB" w:eastAsia="hr-HR"/>
        </w:rPr>
        <w:t xml:space="preserve">: </w:t>
      </w:r>
      <w:hyperlink r:id="rId5" w:history="1">
        <w:r w:rsidRPr="00F918DA">
          <w:rPr>
            <w:rStyle w:val="Hiperveza"/>
            <w:rFonts w:ascii="Times New Roman" w:hAnsi="Times New Roman" w:cs="Times New Roman"/>
            <w:b/>
            <w:bCs/>
            <w:sz w:val="24"/>
            <w:szCs w:val="24"/>
            <w:lang w:val="en-GB" w:eastAsia="hr-HR"/>
          </w:rPr>
          <w:t>https://branitelji.gov.hr/zaposljavanje843/843,(https://branitelji.gov.hr/UserDocsImages//NG/12%20Prosinac/Zapošljavanje//Popis%20Dokaza%20za%20ostvarivanje%20prava%20prednosti%20pri%20zapošljavanju.pdf</w:t>
        </w:r>
      </w:hyperlink>
    </w:p>
    <w:p w14:paraId="4B377049"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Na natječaj se, pod ravnopravnim uvjetima, imaju pravo javiti osobe oba spola. Izrazi koji se koriste u ovom natječaju, a imaju rodno značenje, koriste se neutralno i odnose se jednako na oba spola. Zaprimljenu dokumentaciju ne vraćamo.</w:t>
      </w:r>
    </w:p>
    <w:p w14:paraId="28DB7ACF" w14:textId="0828A28F"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F918DA">
          <w:rPr>
            <w:rStyle w:val="Hiperveza"/>
            <w:rFonts w:ascii="Times New Roman" w:hAnsi="Times New Roman" w:cs="Times New Roman"/>
            <w:bCs/>
            <w:sz w:val="24"/>
            <w:szCs w:val="24"/>
            <w:lang w:eastAsia="hr-HR"/>
          </w:rPr>
          <w:t>dom.maksimir@dom-maksimir.hr</w:t>
        </w:r>
      </w:hyperlink>
      <w:r w:rsidRPr="00F918DA">
        <w:rPr>
          <w:rFonts w:ascii="Times New Roman" w:hAnsi="Times New Roman" w:cs="Times New Roman"/>
          <w:bCs/>
          <w:sz w:val="24"/>
          <w:szCs w:val="24"/>
          <w:lang w:val="en-GB" w:eastAsia="hr-HR"/>
        </w:rPr>
        <w:t>, poštom na adresu Hegedušićeva 20, Zagre</w:t>
      </w:r>
      <w:r w:rsidR="00D1692C">
        <w:rPr>
          <w:rFonts w:ascii="Times New Roman" w:hAnsi="Times New Roman" w:cs="Times New Roman"/>
          <w:bCs/>
          <w:sz w:val="24"/>
          <w:szCs w:val="24"/>
          <w:lang w:val="en-GB" w:eastAsia="hr-HR"/>
        </w:rPr>
        <w:t>b.</w:t>
      </w:r>
    </w:p>
    <w:p w14:paraId="07032C52"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Nepotpune zamolbe i zamolbe koje stignu poslije roka natječaja neće se uzimati u obzir.</w:t>
      </w:r>
    </w:p>
    <w:p w14:paraId="1FC80674"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Kandidati koji podnesu pravovremenu i urednu prijavu i ispunjavaju formalne uvjete iz natječaja mogu biti pozvani na razgovor i/ili provjeru znanja, sposobnosti i vještina o čemu će kandidati biti obaviješteni elektroničkom poštom i/ili putem web stranice Doma za starije osobe Maksimir.</w:t>
      </w:r>
    </w:p>
    <w:p w14:paraId="57AC609D"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 xml:space="preserve">Obavijest o ishodu natječajnog postupka sa inicijalima odabranog kandidata bit će objavljena na mrežnim stranicama Doma za starije osobe Maksimir, </w:t>
      </w:r>
      <w:hyperlink r:id="rId7" w:history="1">
        <w:r w:rsidRPr="00F918DA">
          <w:rPr>
            <w:rStyle w:val="Hiperveza"/>
            <w:rFonts w:ascii="Times New Roman" w:hAnsi="Times New Roman" w:cs="Times New Roman"/>
            <w:bCs/>
            <w:sz w:val="24"/>
            <w:szCs w:val="24"/>
            <w:lang w:eastAsia="hr-HR"/>
          </w:rPr>
          <w:t>www.dom-maksimir.hr</w:t>
        </w:r>
      </w:hyperlink>
      <w:r w:rsidRPr="00F918DA">
        <w:rPr>
          <w:rFonts w:ascii="Times New Roman" w:hAnsi="Times New Roman" w:cs="Times New Roman"/>
          <w:bCs/>
          <w:sz w:val="24"/>
          <w:szCs w:val="24"/>
          <w:lang w:eastAsia="hr-HR"/>
        </w:rPr>
        <w:t>, pod rubrikom Natječaji, u roku od 15 dana od dana odabira i time će se smatrati da su svi kandidati obaviješteni te neće biti pojedinačnog obavještavanja.</w:t>
      </w:r>
    </w:p>
    <w:sectPr w:rsidR="00F918DA" w:rsidRPr="00F918DA" w:rsidSect="006462A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04C49"/>
    <w:rsid w:val="00070EA5"/>
    <w:rsid w:val="001F2FCB"/>
    <w:rsid w:val="0021197A"/>
    <w:rsid w:val="00257A2A"/>
    <w:rsid w:val="003C5AE4"/>
    <w:rsid w:val="00490041"/>
    <w:rsid w:val="005E0A0D"/>
    <w:rsid w:val="006077B9"/>
    <w:rsid w:val="00627BE8"/>
    <w:rsid w:val="006462A2"/>
    <w:rsid w:val="006515F7"/>
    <w:rsid w:val="006969E4"/>
    <w:rsid w:val="007314C7"/>
    <w:rsid w:val="007E648B"/>
    <w:rsid w:val="007F7CE3"/>
    <w:rsid w:val="008345E3"/>
    <w:rsid w:val="009322D4"/>
    <w:rsid w:val="009B7051"/>
    <w:rsid w:val="00A7176E"/>
    <w:rsid w:val="00AC0FFA"/>
    <w:rsid w:val="00B8222A"/>
    <w:rsid w:val="00B90D13"/>
    <w:rsid w:val="00BE3A76"/>
    <w:rsid w:val="00C94B98"/>
    <w:rsid w:val="00CE39F9"/>
    <w:rsid w:val="00CF5665"/>
    <w:rsid w:val="00D1692C"/>
    <w:rsid w:val="00D96889"/>
    <w:rsid w:val="00DE0858"/>
    <w:rsid w:val="00E313E1"/>
    <w:rsid w:val="00F2135A"/>
    <w:rsid w:val="00F46AD5"/>
    <w:rsid w:val="00F4776F"/>
    <w:rsid w:val="00F706F5"/>
    <w:rsid w:val="00F918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C5AE4"/>
    <w:pPr>
      <w:spacing w:after="0" w:line="240" w:lineRule="auto"/>
    </w:pPr>
  </w:style>
  <w:style w:type="character" w:styleId="Hiperveza">
    <w:name w:val="Hyperlink"/>
    <w:basedOn w:val="Zadanifontodlomka"/>
    <w:uiPriority w:val="99"/>
    <w:unhideWhenUsed/>
    <w:rsid w:val="00F918DA"/>
    <w:rPr>
      <w:color w:val="0563C1" w:themeColor="hyperlink"/>
      <w:u w:val="single"/>
    </w:rPr>
  </w:style>
  <w:style w:type="character" w:styleId="Nerijeenospominjanje">
    <w:name w:val="Unresolved Mention"/>
    <w:basedOn w:val="Zadanifontodlomka"/>
    <w:uiPriority w:val="99"/>
    <w:semiHidden/>
    <w:unhideWhenUsed/>
    <w:rsid w:val="00F91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29743">
      <w:bodyDiv w:val="1"/>
      <w:marLeft w:val="0"/>
      <w:marRight w:val="0"/>
      <w:marTop w:val="0"/>
      <w:marBottom w:val="0"/>
      <w:divBdr>
        <w:top w:val="none" w:sz="0" w:space="0" w:color="auto"/>
        <w:left w:val="none" w:sz="0" w:space="0" w:color="auto"/>
        <w:bottom w:val="none" w:sz="0" w:space="0" w:color="auto"/>
        <w:right w:val="none" w:sz="0" w:space="0" w:color="auto"/>
      </w:divBdr>
    </w:div>
    <w:div w:id="500392378">
      <w:bodyDiv w:val="1"/>
      <w:marLeft w:val="0"/>
      <w:marRight w:val="0"/>
      <w:marTop w:val="0"/>
      <w:marBottom w:val="0"/>
      <w:divBdr>
        <w:top w:val="none" w:sz="0" w:space="0" w:color="auto"/>
        <w:left w:val="none" w:sz="0" w:space="0" w:color="auto"/>
        <w:bottom w:val="none" w:sz="0" w:space="0" w:color="auto"/>
        <w:right w:val="none" w:sz="0" w:space="0" w:color="auto"/>
      </w:divBdr>
    </w:div>
    <w:div w:id="8190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526</Words>
  <Characters>3004</Characters>
  <Application>Microsoft Office Word</Application>
  <DocSecurity>0</DocSecurity>
  <Lines>25</Lines>
  <Paragraphs>7</Paragraphs>
  <ScaleCrop>false</ScaleCrop>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19</cp:revision>
  <dcterms:created xsi:type="dcterms:W3CDTF">2024-09-13T07:08:00Z</dcterms:created>
  <dcterms:modified xsi:type="dcterms:W3CDTF">2025-07-03T11:34:00Z</dcterms:modified>
</cp:coreProperties>
</file>