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1C456"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14:paraId="2535FB46" w14:textId="77777777" w:rsidR="00C165E6"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14:paraId="22F572B7" w14:textId="1B67DC2D" w:rsidR="00841764" w:rsidRDefault="00A955CF" w:rsidP="00841764">
      <w:pPr>
        <w:pStyle w:val="Tijeloteksta"/>
        <w:rPr>
          <w:rFonts w:ascii="Calibri" w:hAnsi="Calibri"/>
          <w:b w:val="0"/>
          <w:bCs/>
          <w:szCs w:val="24"/>
          <w:lang w:val="en-GB"/>
        </w:rPr>
      </w:pPr>
      <w:r>
        <w:rPr>
          <w:rFonts w:ascii="Calibri" w:hAnsi="Calibri"/>
          <w:b w:val="0"/>
          <w:bCs/>
          <w:szCs w:val="24"/>
          <w:lang w:val="en-GB"/>
        </w:rPr>
        <w:t>7</w:t>
      </w:r>
      <w:r w:rsidR="00841764">
        <w:rPr>
          <w:rFonts w:ascii="Calibri" w:hAnsi="Calibri"/>
          <w:b w:val="0"/>
          <w:bCs/>
          <w:szCs w:val="24"/>
          <w:lang w:val="en-GB"/>
        </w:rPr>
        <w:t>.</w:t>
      </w:r>
      <w:r>
        <w:rPr>
          <w:rFonts w:ascii="Calibri" w:hAnsi="Calibri"/>
          <w:b w:val="0"/>
          <w:bCs/>
          <w:szCs w:val="24"/>
          <w:lang w:val="en-GB"/>
        </w:rPr>
        <w:t>6.</w:t>
      </w:r>
      <w:r w:rsidR="00841764">
        <w:rPr>
          <w:rFonts w:ascii="Calibri" w:hAnsi="Calibri"/>
          <w:b w:val="0"/>
          <w:bCs/>
          <w:szCs w:val="24"/>
          <w:lang w:val="en-GB"/>
        </w:rPr>
        <w:t>202</w:t>
      </w:r>
      <w:r w:rsidR="008F772D">
        <w:rPr>
          <w:rFonts w:ascii="Calibri" w:hAnsi="Calibri"/>
          <w:b w:val="0"/>
          <w:bCs/>
          <w:szCs w:val="24"/>
          <w:lang w:val="en-GB"/>
        </w:rPr>
        <w:t>4</w:t>
      </w:r>
      <w:r w:rsidR="00841764">
        <w:rPr>
          <w:rFonts w:ascii="Calibri" w:hAnsi="Calibri"/>
          <w:b w:val="0"/>
          <w:bCs/>
          <w:szCs w:val="24"/>
          <w:lang w:val="en-GB"/>
        </w:rPr>
        <w:t>.</w:t>
      </w:r>
    </w:p>
    <w:p w14:paraId="3D3E987E" w14:textId="77777777" w:rsidR="00841764" w:rsidRPr="008455CC" w:rsidRDefault="00841764"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256CF497"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
          <w:bCs/>
          <w:i/>
          <w:lang w:val="en-GB" w:eastAsia="hr-HR"/>
        </w:rPr>
      </w:pPr>
    </w:p>
    <w:p w14:paraId="7C0B7C8F" w14:textId="77777777" w:rsidR="00094F7D" w:rsidRDefault="00094F7D" w:rsidP="00094F7D">
      <w:pPr>
        <w:pStyle w:val="Tijeloteksta"/>
        <w:rPr>
          <w:rFonts w:ascii="Calibri" w:hAnsi="Calibri"/>
          <w:b w:val="0"/>
          <w:bCs/>
          <w:szCs w:val="24"/>
          <w:lang w:val="en-GB"/>
        </w:rPr>
      </w:pPr>
      <w:r>
        <w:rPr>
          <w:rFonts w:ascii="Calibri" w:hAnsi="Calibri"/>
          <w:b w:val="0"/>
          <w:bCs/>
          <w:szCs w:val="24"/>
          <w:lang w:val="en-GB"/>
        </w:rPr>
        <w:t xml:space="preserve">Na temelju članka 24. Temeljnog kolektivnog ugovora za zaposlenike u javnim službama od 1. ožujka 2024., ravnatelj Doma za starije osobe Maksimir raspisuje </w:t>
      </w:r>
    </w:p>
    <w:p w14:paraId="14F11CBA"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00E7B84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14:paraId="54964CA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zasnivanje radnog odnosa na neodređeno vrijeme</w:t>
      </w:r>
    </w:p>
    <w:p w14:paraId="25082F2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poslove</w:t>
      </w:r>
    </w:p>
    <w:p w14:paraId="4605300D" w14:textId="4F5A346E"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w:t>
      </w:r>
      <w:r w:rsidR="00784762">
        <w:rPr>
          <w:rFonts w:eastAsia="Times New Roman" w:cs="Times New Roman"/>
          <w:bCs/>
          <w:i/>
          <w:lang w:val="en-GB" w:eastAsia="hr-HR"/>
        </w:rPr>
        <w:t>3</w:t>
      </w:r>
      <w:r w:rsidRPr="008455CC">
        <w:rPr>
          <w:rFonts w:eastAsia="Times New Roman" w:cs="Times New Roman"/>
          <w:bCs/>
          <w:i/>
          <w:lang w:val="en-GB" w:eastAsia="hr-HR"/>
        </w:rPr>
        <w:t xml:space="preserve"> izvršitelj</w:t>
      </w:r>
      <w:r w:rsidR="003A18F3">
        <w:rPr>
          <w:rFonts w:eastAsia="Times New Roman" w:cs="Times New Roman"/>
          <w:bCs/>
          <w:i/>
          <w:lang w:val="en-GB" w:eastAsia="hr-HR"/>
        </w:rPr>
        <w:t>a</w:t>
      </w:r>
      <w:r w:rsidRPr="008455CC">
        <w:rPr>
          <w:rFonts w:eastAsia="Times New Roman" w:cs="Times New Roman"/>
          <w:bCs/>
          <w:i/>
          <w:lang w:val="en-GB" w:eastAsia="hr-HR"/>
        </w:rPr>
        <w:t xml:space="preserve">  m/ž </w:t>
      </w:r>
    </w:p>
    <w:p w14:paraId="5011307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Uvjeti:</w:t>
      </w:r>
    </w:p>
    <w:p w14:paraId="3E7E66CE"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pisana zamolba</w:t>
      </w:r>
    </w:p>
    <w:p w14:paraId="123AD18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životopis</w:t>
      </w:r>
    </w:p>
    <w:p w14:paraId="758579C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završeno osnovnoškolsko obrazovanje,</w:t>
      </w:r>
    </w:p>
    <w:p w14:paraId="3CBBA861" w14:textId="77777777"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r w:rsidRPr="008455CC">
        <w:rPr>
          <w:rFonts w:eastAsia="Times New Roman" w:cs="Times New Roman"/>
          <w:bCs/>
          <w:i/>
          <w:lang w:val="en-GB" w:eastAsia="hr-HR"/>
        </w:rPr>
        <w:t>Probni rad 1 mjesec.</w:t>
      </w:r>
    </w:p>
    <w:p w14:paraId="063775F2" w14:textId="77777777"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18B47D30"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Zainteresirani kandidati dužni su priložiti zamolbu, životopis, elektronički zapis iz Hrvastskog zavoda za mirovinsko osiguranje, uvjerenje o nekažnjavanju</w:t>
      </w:r>
    </w:p>
    <w:p w14:paraId="5F335DB9" w14:textId="1287835A"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Pr>
          <w:rFonts w:eastAsia="Calibri" w:cs="Times New Roman"/>
          <w:i/>
        </w:rPr>
        <w:t xml:space="preserve">, </w:t>
      </w:r>
      <w:r w:rsidRPr="008455CC">
        <w:rPr>
          <w:rFonts w:eastAsia="Calibri" w:cs="Times New Roman"/>
          <w:bCs/>
          <w:i/>
        </w:rPr>
        <w:t>98/19</w:t>
      </w:r>
      <w:r w:rsidR="00CD6C70">
        <w:rPr>
          <w:rFonts w:eastAsia="Calibri" w:cs="Times New Roman"/>
          <w:bCs/>
          <w:i/>
        </w:rPr>
        <w:t>, 54/21 i 156/23</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8455CC" w:rsidRDefault="008455CC" w:rsidP="008455CC">
      <w:pPr>
        <w:jc w:val="both"/>
        <w:rPr>
          <w:rFonts w:ascii="Calibri" w:hAnsi="Calibri"/>
          <w:bCs/>
          <w:i/>
        </w:rPr>
      </w:pPr>
      <w:r w:rsidRPr="008455CC">
        <w:rPr>
          <w:rFonts w:ascii="Calibri" w:hAnsi="Calibri"/>
          <w:bCs/>
          <w:i/>
        </w:rPr>
        <w:t>Na natječaj se, pod ravnopravnim uvjetima, imaju pravo javiti osobe oba spola. Izrazi koji se koriste u ovom natječaju, a imaju rodno značenje, koriste se neutralno i odnose se jednako na oba spola.Zaprimljenu dokumentaciju ne vraćamo.</w:t>
      </w:r>
    </w:p>
    <w:p w14:paraId="2ED0ABF5" w14:textId="77777777" w:rsidR="008455CC" w:rsidRPr="008455CC" w:rsidRDefault="008455CC" w:rsidP="008455CC">
      <w:pPr>
        <w:pStyle w:val="Tijeloteksta"/>
        <w:rPr>
          <w:rFonts w:ascii="Calibri" w:hAnsi="Calibri"/>
          <w:b w:val="0"/>
          <w:bCs/>
          <w:sz w:val="22"/>
          <w:szCs w:val="22"/>
          <w:lang w:val="en-GB"/>
        </w:rPr>
      </w:pPr>
      <w:r w:rsidRPr="008455CC">
        <w:rPr>
          <w:rFonts w:ascii="Calibri" w:hAnsi="Calibri"/>
          <w:b w:val="0"/>
          <w:bCs/>
          <w:sz w:val="22"/>
          <w:szCs w:val="22"/>
          <w:lang w:val="en-GB"/>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poštom na adresu Hegedušićeva 20, Zagreb ili osobno.</w:t>
      </w:r>
    </w:p>
    <w:p w14:paraId="16619399" w14:textId="77777777"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14:paraId="386813E6" w14:textId="77777777" w:rsidR="008455CC" w:rsidRPr="008455CC" w:rsidRDefault="008455CC" w:rsidP="008455CC">
      <w:pPr>
        <w:jc w:val="both"/>
        <w:rPr>
          <w:rFonts w:ascii="Calibri" w:hAnsi="Calibri"/>
          <w:bCs/>
          <w:i/>
        </w:rPr>
      </w:pPr>
      <w:r w:rsidRPr="008455CC">
        <w:rPr>
          <w:rFonts w:ascii="Calibri" w:hAnsi="Calibri"/>
          <w:bCs/>
          <w:i/>
        </w:rPr>
        <w:t>Kandidati koji podnesu pravovremenu i urednu prijavu i ispunjavaju formalne uvjete iz natječaja mogu biti pozvani na razgovor i/ili provjeru znanja, sposobnost</w:t>
      </w:r>
      <w:r w:rsidR="00967E22">
        <w:rPr>
          <w:rFonts w:ascii="Calibri" w:hAnsi="Calibri"/>
          <w:bCs/>
          <w:i/>
        </w:rPr>
        <w:t>i i vještina o č</w:t>
      </w:r>
      <w:r w:rsidRPr="008455CC">
        <w:rPr>
          <w:rFonts w:ascii="Calibri" w:hAnsi="Calibri"/>
          <w:bCs/>
          <w:i/>
        </w:rPr>
        <w:t>emu će kandidati biti obaviješteni elektroničkom poštom i/ili putem web stranice Doma za starije osobe Maksimir.</w:t>
      </w:r>
    </w:p>
    <w:p w14:paraId="0BD024B1" w14:textId="77777777" w:rsidR="009C674B"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pod rubrikom Natječaji, u roku od 15 dana od dana odabira i time će se smatrati da su svi kandidati obaviješteni te neće biti pojedinačnog obavještavanja.Informacije se mogu dobiti na tel.:2351-165, radnim danom od 9-15 sati.</w:t>
      </w:r>
    </w:p>
    <w:sectPr w:rsidR="009C674B" w:rsidRPr="008455CC"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92252"/>
    <w:rsid w:val="00094F7D"/>
    <w:rsid w:val="003A18F3"/>
    <w:rsid w:val="003F5D99"/>
    <w:rsid w:val="005B4337"/>
    <w:rsid w:val="006F4534"/>
    <w:rsid w:val="00784762"/>
    <w:rsid w:val="007A722E"/>
    <w:rsid w:val="007B76CA"/>
    <w:rsid w:val="00841764"/>
    <w:rsid w:val="008455CC"/>
    <w:rsid w:val="00886FCF"/>
    <w:rsid w:val="008F772D"/>
    <w:rsid w:val="0093693A"/>
    <w:rsid w:val="00967E22"/>
    <w:rsid w:val="009722C4"/>
    <w:rsid w:val="00987938"/>
    <w:rsid w:val="009C2548"/>
    <w:rsid w:val="009C674B"/>
    <w:rsid w:val="009E46B9"/>
    <w:rsid w:val="00A955CF"/>
    <w:rsid w:val="00AB0683"/>
    <w:rsid w:val="00C165E6"/>
    <w:rsid w:val="00CD6C70"/>
    <w:rsid w:val="00D57DF3"/>
    <w:rsid w:val="00DE12AF"/>
    <w:rsid w:val="00EC5280"/>
    <w:rsid w:val="00EE3102"/>
    <w:rsid w:val="00F37A7A"/>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534</Words>
  <Characters>3044</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20</cp:revision>
  <dcterms:created xsi:type="dcterms:W3CDTF">2023-04-24T12:08:00Z</dcterms:created>
  <dcterms:modified xsi:type="dcterms:W3CDTF">2024-06-07T10:30:00Z</dcterms:modified>
</cp:coreProperties>
</file>